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D9" w:rsidRDefault="006900FA">
      <w:pPr>
        <w:pStyle w:val="a3"/>
        <w:jc w:val="center"/>
      </w:pPr>
      <w:r>
        <w:rPr>
          <w:rFonts w:ascii="ＭＳ 明朝" w:hAnsi="ＭＳ 明朝" w:hint="eastAsia"/>
          <w:sz w:val="30"/>
          <w:szCs w:val="30"/>
        </w:rPr>
        <w:t>認証</w:t>
      </w:r>
      <w:r w:rsidR="00117CD9">
        <w:rPr>
          <w:rFonts w:ascii="ＭＳ 明朝" w:hAnsi="ＭＳ 明朝" w:hint="eastAsia"/>
          <w:sz w:val="30"/>
          <w:szCs w:val="30"/>
        </w:rPr>
        <w:t>業務研修規程</w:t>
      </w:r>
    </w:p>
    <w:p w:rsidR="00117CD9" w:rsidRDefault="00117CD9">
      <w:pPr>
        <w:pStyle w:val="a3"/>
      </w:pP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（目的）</w:t>
      </w:r>
    </w:p>
    <w:p w:rsidR="006900FA" w:rsidRPr="006900FA" w:rsidRDefault="006900FA" w:rsidP="006900FA">
      <w:pPr>
        <w:spacing w:line="380" w:lineRule="exact"/>
        <w:ind w:left="420" w:hangingChars="200" w:hanging="420"/>
        <w:rPr>
          <w:rFonts w:asciiTheme="minorEastAsia" w:hAnsiTheme="minorEastAsia"/>
          <w:szCs w:val="21"/>
        </w:rPr>
      </w:pPr>
      <w:r w:rsidRPr="006900FA">
        <w:rPr>
          <w:rFonts w:asciiTheme="minorEastAsia" w:hAnsiTheme="minorEastAsia" w:hint="eastAsia"/>
          <w:szCs w:val="21"/>
        </w:rPr>
        <w:t>第１条　この規程は、公益財団法人自然農法国際研究開発センター（以下「</w:t>
      </w:r>
      <w:r w:rsidR="00C71E47">
        <w:rPr>
          <w:rFonts w:asciiTheme="minorEastAsia" w:hAnsiTheme="minorEastAsia" w:hint="eastAsia"/>
          <w:szCs w:val="21"/>
        </w:rPr>
        <w:t>この法人</w:t>
      </w:r>
      <w:r w:rsidRPr="006900FA">
        <w:rPr>
          <w:rFonts w:asciiTheme="minorEastAsia" w:hAnsiTheme="minorEastAsia" w:hint="eastAsia"/>
          <w:szCs w:val="21"/>
        </w:rPr>
        <w:t>」という。）有機認証業務規程第２８条第１項により、認証の業務に従事する者の研修等に関する必要な事項を定めるものである。</w:t>
      </w:r>
    </w:p>
    <w:p w:rsidR="006900FA" w:rsidRPr="006900FA" w:rsidRDefault="006900FA" w:rsidP="006900FA">
      <w:pPr>
        <w:spacing w:line="380" w:lineRule="exact"/>
        <w:ind w:left="420" w:hangingChars="200" w:hanging="420"/>
        <w:rPr>
          <w:rFonts w:asciiTheme="minorEastAsia" w:hAnsiTheme="minorEastAsia"/>
          <w:szCs w:val="21"/>
        </w:rPr>
      </w:pP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（研修の対象）</w:t>
      </w:r>
    </w:p>
    <w:p w:rsidR="006900FA" w:rsidRPr="006900FA" w:rsidRDefault="006900FA" w:rsidP="006900FA">
      <w:pPr>
        <w:spacing w:line="380" w:lineRule="exact"/>
        <w:ind w:left="420" w:hangingChars="200" w:hanging="420"/>
        <w:rPr>
          <w:rFonts w:asciiTheme="minorEastAsia" w:hAnsiTheme="minorEastAsia"/>
          <w:szCs w:val="21"/>
        </w:rPr>
      </w:pPr>
      <w:r w:rsidRPr="006900FA">
        <w:rPr>
          <w:rFonts w:asciiTheme="minorEastAsia" w:hAnsiTheme="minorEastAsia" w:hint="eastAsia"/>
          <w:szCs w:val="21"/>
        </w:rPr>
        <w:t>第２条　認証業務研修（以下「研修」という。）の対象は、認証の業務に従事する者（検査員、判定員及び</w:t>
      </w:r>
      <w:r w:rsidR="0003228F">
        <w:rPr>
          <w:rFonts w:asciiTheme="minorEastAsia" w:hAnsiTheme="minorEastAsia" w:hint="eastAsia"/>
          <w:szCs w:val="21"/>
        </w:rPr>
        <w:t>認証部</w:t>
      </w:r>
      <w:r w:rsidRPr="006900FA">
        <w:rPr>
          <w:rFonts w:asciiTheme="minorEastAsia" w:hAnsiTheme="minorEastAsia" w:hint="eastAsia"/>
          <w:szCs w:val="21"/>
        </w:rPr>
        <w:t>員）とする。なお、理事長は、適切な認証業務の維持のために、</w:t>
      </w:r>
      <w:r w:rsidR="0003228F">
        <w:rPr>
          <w:rFonts w:asciiTheme="minorEastAsia" w:hAnsiTheme="minorEastAsia" w:hint="eastAsia"/>
          <w:szCs w:val="21"/>
        </w:rPr>
        <w:t>認証部</w:t>
      </w:r>
      <w:r w:rsidRPr="006900FA">
        <w:rPr>
          <w:rFonts w:asciiTheme="minorEastAsia" w:hAnsiTheme="minorEastAsia" w:hint="eastAsia"/>
          <w:szCs w:val="21"/>
        </w:rPr>
        <w:t>員のもとで事務を執る者にも同等の研修を受けることを奨励するものとする。</w:t>
      </w:r>
    </w:p>
    <w:p w:rsidR="006900FA" w:rsidRPr="006900FA" w:rsidRDefault="006900FA" w:rsidP="006900FA">
      <w:pPr>
        <w:spacing w:line="380" w:lineRule="exact"/>
        <w:ind w:left="420" w:hangingChars="200" w:hanging="420"/>
        <w:rPr>
          <w:rFonts w:asciiTheme="minorEastAsia" w:hAnsiTheme="minorEastAsia"/>
          <w:szCs w:val="21"/>
        </w:rPr>
      </w:pP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（研修の実施）</w:t>
      </w:r>
    </w:p>
    <w:p w:rsidR="006900FA" w:rsidRPr="006900FA" w:rsidRDefault="006900FA" w:rsidP="006900FA">
      <w:pPr>
        <w:spacing w:line="380" w:lineRule="exact"/>
        <w:ind w:left="420" w:hangingChars="200" w:hanging="420"/>
        <w:rPr>
          <w:rFonts w:asciiTheme="minorEastAsia" w:hAnsiTheme="minorEastAsia"/>
          <w:szCs w:val="21"/>
        </w:rPr>
      </w:pPr>
      <w:r w:rsidRPr="006900FA">
        <w:rPr>
          <w:rFonts w:asciiTheme="minorEastAsia" w:hAnsiTheme="minorEastAsia" w:hint="eastAsia"/>
          <w:szCs w:val="21"/>
        </w:rPr>
        <w:t>第３条　研修は、理事長が主催し、少なくとも年１回は実施するものとする。</w:t>
      </w:r>
    </w:p>
    <w:p w:rsidR="006900FA" w:rsidRPr="006900FA" w:rsidRDefault="006900FA" w:rsidP="006900FA">
      <w:pPr>
        <w:spacing w:line="380" w:lineRule="exact"/>
        <w:ind w:leftChars="100" w:left="420" w:hangingChars="100" w:hanging="210"/>
        <w:rPr>
          <w:rFonts w:asciiTheme="minorEastAsia" w:hAnsiTheme="minorEastAsia"/>
          <w:szCs w:val="21"/>
        </w:rPr>
      </w:pPr>
      <w:r w:rsidRPr="006900FA">
        <w:rPr>
          <w:rFonts w:asciiTheme="minorEastAsia" w:hAnsiTheme="minorEastAsia" w:hint="eastAsia"/>
          <w:szCs w:val="21"/>
        </w:rPr>
        <w:t>２</w:t>
      </w:r>
      <w:r w:rsidR="000618B3">
        <w:rPr>
          <w:rFonts w:asciiTheme="minorEastAsia" w:hAnsiTheme="minorEastAsia" w:hint="eastAsia"/>
          <w:szCs w:val="21"/>
        </w:rPr>
        <w:t xml:space="preserve">　</w:t>
      </w:r>
      <w:r w:rsidRPr="006900FA">
        <w:rPr>
          <w:rFonts w:asciiTheme="minorEastAsia" w:hAnsiTheme="minorEastAsia" w:hint="eastAsia"/>
          <w:szCs w:val="21"/>
        </w:rPr>
        <w:t>理事長は、</w:t>
      </w:r>
      <w:r w:rsidR="004B3B39" w:rsidRPr="004B3B39">
        <w:rPr>
          <w:rFonts w:hAnsi="Times New Roman" w:hint="eastAsia"/>
          <w:szCs w:val="21"/>
        </w:rPr>
        <w:t>「日本農林規格等に関する法律（以下「ＪＡＳ法」という。）」</w:t>
      </w:r>
      <w:r w:rsidR="00C71E47" w:rsidRPr="004B3B39">
        <w:rPr>
          <w:rFonts w:asciiTheme="minorEastAsia" w:hAnsiTheme="minorEastAsia" w:hint="eastAsia"/>
          <w:szCs w:val="21"/>
        </w:rPr>
        <w:t>及び</w:t>
      </w:r>
      <w:r w:rsidRPr="004B3B39">
        <w:rPr>
          <w:rFonts w:asciiTheme="minorEastAsia" w:hAnsiTheme="minorEastAsia" w:hint="eastAsia"/>
          <w:szCs w:val="21"/>
        </w:rPr>
        <w:t>関係法令、日</w:t>
      </w:r>
      <w:r w:rsidRPr="006900FA">
        <w:rPr>
          <w:rFonts w:asciiTheme="minorEastAsia" w:hAnsiTheme="minorEastAsia" w:hint="eastAsia"/>
          <w:szCs w:val="21"/>
        </w:rPr>
        <w:t>本農林規格、認証の技術的基準等が変更された場合は、適切な認証業務の維持をはかるため、速やかに研修を実施する。ただし、書面の回付等をもって変更内容の周知徹底が図れると理事長が判断した場合は、研修会を開催しなくてもよいものとする。</w:t>
      </w:r>
    </w:p>
    <w:p w:rsidR="006900FA" w:rsidRPr="006900FA" w:rsidRDefault="006900FA" w:rsidP="006900FA">
      <w:pPr>
        <w:spacing w:line="380" w:lineRule="exact"/>
        <w:ind w:leftChars="100" w:left="420" w:hangingChars="100" w:hanging="210"/>
        <w:rPr>
          <w:rFonts w:asciiTheme="minorEastAsia" w:hAnsiTheme="minorEastAsia"/>
          <w:szCs w:val="21"/>
        </w:rPr>
      </w:pP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（研修の方法）</w:t>
      </w:r>
    </w:p>
    <w:p w:rsidR="006900FA" w:rsidRPr="006900FA" w:rsidRDefault="006900FA" w:rsidP="006900FA">
      <w:pPr>
        <w:spacing w:line="380" w:lineRule="exact"/>
        <w:ind w:left="420" w:hangingChars="200" w:hanging="420"/>
        <w:rPr>
          <w:rFonts w:asciiTheme="minorEastAsia" w:hAnsiTheme="minorEastAsia"/>
          <w:szCs w:val="21"/>
        </w:rPr>
      </w:pPr>
      <w:r w:rsidRPr="006900FA">
        <w:rPr>
          <w:rFonts w:asciiTheme="minorEastAsia" w:hAnsiTheme="minorEastAsia" w:hint="eastAsia"/>
          <w:szCs w:val="21"/>
        </w:rPr>
        <w:t>第４条　研修の実施場所は、原則として</w:t>
      </w:r>
      <w:r>
        <w:rPr>
          <w:rFonts w:asciiTheme="minorEastAsia" w:hAnsiTheme="minorEastAsia" w:hint="eastAsia"/>
          <w:szCs w:val="21"/>
        </w:rPr>
        <w:t>認証</w:t>
      </w:r>
      <w:r w:rsidRPr="006900FA">
        <w:rPr>
          <w:rFonts w:asciiTheme="minorEastAsia" w:hAnsiTheme="minorEastAsia" w:hint="eastAsia"/>
          <w:szCs w:val="21"/>
        </w:rPr>
        <w:t>業務を行う事務所とする。なお、必要に応じて現地研修等、地方に分けて開催することができるものとする。</w:t>
      </w:r>
    </w:p>
    <w:p w:rsidR="006900FA" w:rsidRPr="006900FA" w:rsidRDefault="006900FA" w:rsidP="006900FA">
      <w:pPr>
        <w:spacing w:line="380" w:lineRule="exact"/>
        <w:ind w:leftChars="100" w:left="420" w:hangingChars="100" w:hanging="210"/>
        <w:rPr>
          <w:rFonts w:asciiTheme="minorEastAsia" w:hAnsiTheme="minorEastAsia"/>
          <w:szCs w:val="21"/>
        </w:rPr>
      </w:pPr>
      <w:r w:rsidRPr="006900FA">
        <w:rPr>
          <w:rFonts w:asciiTheme="minorEastAsia" w:hAnsiTheme="minorEastAsia" w:hint="eastAsia"/>
          <w:szCs w:val="21"/>
        </w:rPr>
        <w:t>２　講師は、原則として</w:t>
      </w:r>
      <w:r w:rsidR="00B73E2F" w:rsidRPr="00061BCB">
        <w:rPr>
          <w:rFonts w:asciiTheme="minorEastAsia" w:hAnsiTheme="minorEastAsia" w:hint="eastAsia"/>
          <w:szCs w:val="21"/>
        </w:rPr>
        <w:t>この法人</w:t>
      </w:r>
      <w:r w:rsidR="000618B3" w:rsidRPr="00061BCB">
        <w:rPr>
          <w:rFonts w:asciiTheme="minorEastAsia" w:hAnsiTheme="minorEastAsia" w:hint="eastAsia"/>
          <w:szCs w:val="21"/>
        </w:rPr>
        <w:t>の</w:t>
      </w:r>
      <w:r w:rsidRPr="006900FA">
        <w:rPr>
          <w:rFonts w:asciiTheme="minorEastAsia" w:hAnsiTheme="minorEastAsia" w:hint="eastAsia"/>
          <w:szCs w:val="21"/>
        </w:rPr>
        <w:t>役職員が行うが、必要に応じて外部講師を招聘することができるものとする。</w:t>
      </w:r>
    </w:p>
    <w:p w:rsidR="006900FA" w:rsidRPr="00061BCB" w:rsidRDefault="006900FA" w:rsidP="006900FA">
      <w:pPr>
        <w:spacing w:line="380" w:lineRule="exact"/>
        <w:ind w:leftChars="100" w:left="420" w:hangingChars="100" w:hanging="210"/>
        <w:rPr>
          <w:rFonts w:asciiTheme="minorEastAsia" w:hAnsiTheme="minorEastAsia"/>
          <w:szCs w:val="21"/>
        </w:rPr>
      </w:pPr>
      <w:r w:rsidRPr="00061BCB">
        <w:rPr>
          <w:rFonts w:asciiTheme="minorEastAsia" w:hAnsiTheme="minorEastAsia" w:hint="eastAsia"/>
          <w:szCs w:val="21"/>
        </w:rPr>
        <w:t>３　理事長は、</w:t>
      </w:r>
      <w:r w:rsidR="004B3B39" w:rsidRPr="00061BCB">
        <w:rPr>
          <w:rFonts w:asciiTheme="minorEastAsia" w:hAnsiTheme="minorEastAsia" w:hint="eastAsia"/>
          <w:szCs w:val="21"/>
        </w:rPr>
        <w:t>一般社団法人日本農林規格</w:t>
      </w:r>
      <w:r w:rsidRPr="00061BCB">
        <w:rPr>
          <w:rFonts w:asciiTheme="minorEastAsia" w:hAnsiTheme="minorEastAsia" w:hint="eastAsia"/>
          <w:szCs w:val="21"/>
        </w:rPr>
        <w:t>協会等他の団体が主催する研修・講習会を</w:t>
      </w:r>
      <w:r w:rsidR="003F63A4" w:rsidRPr="00061BCB">
        <w:rPr>
          <w:rFonts w:asciiTheme="minorEastAsia" w:hAnsiTheme="minorEastAsia" w:hint="eastAsia"/>
          <w:szCs w:val="21"/>
        </w:rPr>
        <w:t>この</w:t>
      </w:r>
      <w:r w:rsidRPr="00061BCB">
        <w:rPr>
          <w:rFonts w:asciiTheme="minorEastAsia" w:hAnsiTheme="minorEastAsia" w:hint="eastAsia"/>
          <w:szCs w:val="21"/>
        </w:rPr>
        <w:t>研修とみなすことができるものとする。</w:t>
      </w:r>
    </w:p>
    <w:p w:rsidR="006900FA" w:rsidRPr="006900FA" w:rsidRDefault="006900FA" w:rsidP="006900FA">
      <w:pPr>
        <w:spacing w:line="380" w:lineRule="exact"/>
        <w:ind w:leftChars="100" w:left="420" w:hangingChars="100" w:hanging="210"/>
        <w:rPr>
          <w:rFonts w:asciiTheme="minorEastAsia" w:hAnsiTheme="minorEastAsia"/>
          <w:szCs w:val="21"/>
        </w:rPr>
      </w:pPr>
      <w:r w:rsidRPr="006900FA">
        <w:rPr>
          <w:rFonts w:asciiTheme="minorEastAsia" w:hAnsiTheme="minorEastAsia" w:hint="eastAsia"/>
          <w:szCs w:val="21"/>
        </w:rPr>
        <w:t>４　理事長は、研修の対象者が、</w:t>
      </w:r>
      <w:r w:rsidR="00C04171" w:rsidRPr="00061BCB">
        <w:rPr>
          <w:rFonts w:asciiTheme="minorEastAsia" w:hAnsiTheme="minorEastAsia" w:hint="eastAsia"/>
          <w:szCs w:val="21"/>
        </w:rPr>
        <w:t>この法人</w:t>
      </w:r>
      <w:r w:rsidRPr="00061BCB">
        <w:rPr>
          <w:rFonts w:asciiTheme="minorEastAsia" w:hAnsiTheme="minorEastAsia" w:hint="eastAsia"/>
          <w:szCs w:val="21"/>
        </w:rPr>
        <w:t>が開催する当該年度の認証業務研修に参加できなかった場合、農林水産省の委託事</w:t>
      </w:r>
      <w:r w:rsidRPr="006900FA">
        <w:rPr>
          <w:rFonts w:asciiTheme="minorEastAsia" w:hAnsiTheme="minorEastAsia" w:hint="eastAsia"/>
          <w:szCs w:val="21"/>
        </w:rPr>
        <w:t>業等で行われる研修等を受けることにより、必要な研修を受けたとみなすことができるものとする。</w:t>
      </w:r>
    </w:p>
    <w:p w:rsidR="006900FA" w:rsidRPr="006900FA" w:rsidRDefault="006900FA" w:rsidP="006900FA">
      <w:pPr>
        <w:spacing w:line="380" w:lineRule="exact"/>
        <w:ind w:leftChars="100" w:left="420" w:hangingChars="100" w:hanging="210"/>
        <w:rPr>
          <w:rFonts w:asciiTheme="minorEastAsia" w:hAnsiTheme="minorEastAsia"/>
          <w:szCs w:val="21"/>
        </w:rPr>
      </w:pP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（研修の内容）</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第５条　研修の内容は、原則として次に掲げるとおりとする。</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（１）ＪＡＳ</w:t>
      </w:r>
      <w:r w:rsidR="00C71E47">
        <w:rPr>
          <w:rFonts w:asciiTheme="minorEastAsia" w:hAnsiTheme="minorEastAsia" w:hint="eastAsia"/>
          <w:szCs w:val="21"/>
        </w:rPr>
        <w:t>法及び</w:t>
      </w:r>
      <w:r w:rsidR="00D52DE3">
        <w:rPr>
          <w:rFonts w:asciiTheme="minorEastAsia" w:hAnsiTheme="minorEastAsia" w:hint="eastAsia"/>
          <w:szCs w:val="21"/>
        </w:rPr>
        <w:t>関連法令</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（２）日本農林規格</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（３）認証の技術的基準</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（４）有機認証業務規程、認証業務諸規程</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lastRenderedPageBreak/>
        <w:t>（５）検査又は判定の手順</w:t>
      </w:r>
    </w:p>
    <w:p w:rsidR="006900FA" w:rsidRPr="006900FA" w:rsidRDefault="006900FA" w:rsidP="006900FA">
      <w:pPr>
        <w:spacing w:line="380" w:lineRule="exact"/>
        <w:ind w:left="630" w:hangingChars="300" w:hanging="630"/>
        <w:rPr>
          <w:rFonts w:asciiTheme="minorEastAsia" w:hAnsiTheme="minorEastAsia"/>
          <w:szCs w:val="21"/>
        </w:rPr>
      </w:pPr>
      <w:r w:rsidRPr="006900FA">
        <w:rPr>
          <w:rFonts w:asciiTheme="minorEastAsia" w:hAnsiTheme="minorEastAsia" w:hint="eastAsia"/>
          <w:szCs w:val="21"/>
        </w:rPr>
        <w:t>（６）その他認証業務を行う上で必要な事項（機密保持、心構え等）</w:t>
      </w:r>
    </w:p>
    <w:p w:rsidR="006900FA" w:rsidRPr="006900FA" w:rsidRDefault="006900FA" w:rsidP="006900FA">
      <w:pPr>
        <w:spacing w:line="380" w:lineRule="exact"/>
        <w:rPr>
          <w:rFonts w:asciiTheme="minorEastAsia" w:hAnsiTheme="minorEastAsia"/>
          <w:szCs w:val="21"/>
        </w:rPr>
      </w:pP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（研修記録の保持）</w:t>
      </w:r>
    </w:p>
    <w:p w:rsidR="006900FA" w:rsidRPr="006900FA" w:rsidRDefault="006900FA" w:rsidP="006900FA">
      <w:pPr>
        <w:spacing w:line="380" w:lineRule="exact"/>
        <w:ind w:left="420" w:hangingChars="200" w:hanging="420"/>
        <w:rPr>
          <w:rFonts w:asciiTheme="minorEastAsia" w:hAnsiTheme="minorEastAsia"/>
          <w:szCs w:val="21"/>
        </w:rPr>
      </w:pPr>
      <w:r w:rsidRPr="006900FA">
        <w:rPr>
          <w:rFonts w:asciiTheme="minorEastAsia" w:hAnsiTheme="minorEastAsia" w:hint="eastAsia"/>
          <w:szCs w:val="21"/>
        </w:rPr>
        <w:t>第６条　認証業務に従事する者の資格、研修及び実務経験については、次に掲げる事項に関する記録を保持し、常に最新の状態に維持するものとする。</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（１）氏名及び住所</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（２）雇用主及び役職</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（３）学歴及び専門的資格</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（４）登録分野における経験及び教育訓練</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（５）直近の記録更新日付</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（６）力量の評価及びパフォーマンスの監視</w:t>
      </w: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（７）認証機関内における権限</w:t>
      </w:r>
    </w:p>
    <w:p w:rsidR="006900FA" w:rsidRPr="006900FA" w:rsidRDefault="006900FA" w:rsidP="006900FA">
      <w:pPr>
        <w:spacing w:line="380" w:lineRule="exact"/>
        <w:rPr>
          <w:rFonts w:asciiTheme="minorEastAsia" w:hAnsiTheme="minorEastAsia"/>
          <w:szCs w:val="21"/>
        </w:rPr>
      </w:pPr>
    </w:p>
    <w:p w:rsidR="006900FA" w:rsidRPr="006900FA" w:rsidRDefault="006900FA" w:rsidP="006900FA">
      <w:pPr>
        <w:spacing w:line="380" w:lineRule="exact"/>
        <w:rPr>
          <w:rFonts w:asciiTheme="minorEastAsia" w:hAnsiTheme="minorEastAsia"/>
          <w:szCs w:val="21"/>
        </w:rPr>
      </w:pPr>
      <w:r w:rsidRPr="006900FA">
        <w:rPr>
          <w:rFonts w:asciiTheme="minorEastAsia" w:hAnsiTheme="minorEastAsia" w:hint="eastAsia"/>
          <w:szCs w:val="21"/>
        </w:rPr>
        <w:t>（規程の変更）</w:t>
      </w:r>
    </w:p>
    <w:p w:rsidR="006900FA" w:rsidRPr="00061BCB" w:rsidRDefault="006900FA" w:rsidP="006900FA">
      <w:pPr>
        <w:spacing w:line="380" w:lineRule="exact"/>
        <w:ind w:left="420" w:hangingChars="200" w:hanging="420"/>
        <w:rPr>
          <w:rFonts w:asciiTheme="minorEastAsia" w:hAnsiTheme="minorEastAsia"/>
          <w:szCs w:val="21"/>
        </w:rPr>
      </w:pPr>
      <w:r w:rsidRPr="006900FA">
        <w:rPr>
          <w:rFonts w:asciiTheme="minorEastAsia" w:hAnsiTheme="minorEastAsia" w:hint="eastAsia"/>
          <w:szCs w:val="21"/>
        </w:rPr>
        <w:t xml:space="preserve">第７条　</w:t>
      </w:r>
      <w:r w:rsidR="003917E3" w:rsidRPr="00061BCB">
        <w:rPr>
          <w:rFonts w:asciiTheme="minorEastAsia" w:hAnsiTheme="minorEastAsia" w:hint="eastAsia"/>
          <w:szCs w:val="21"/>
        </w:rPr>
        <w:t>この</w:t>
      </w:r>
      <w:r w:rsidRPr="00061BCB">
        <w:rPr>
          <w:rFonts w:asciiTheme="minorEastAsia" w:hAnsiTheme="minorEastAsia" w:hint="eastAsia"/>
          <w:szCs w:val="21"/>
        </w:rPr>
        <w:t>規程の変更は、理事会の決議を得なければならない。</w:t>
      </w:r>
    </w:p>
    <w:p w:rsidR="006900FA" w:rsidRPr="00061BCB" w:rsidRDefault="006900FA" w:rsidP="006900FA">
      <w:pPr>
        <w:spacing w:line="380" w:lineRule="exact"/>
        <w:rPr>
          <w:rFonts w:asciiTheme="minorEastAsia" w:hAnsiTheme="minorEastAsia"/>
          <w:szCs w:val="21"/>
        </w:rPr>
      </w:pPr>
    </w:p>
    <w:p w:rsidR="006900FA" w:rsidRPr="00061BCB" w:rsidRDefault="006900FA" w:rsidP="006900FA">
      <w:pPr>
        <w:spacing w:line="380" w:lineRule="exact"/>
        <w:rPr>
          <w:rFonts w:asciiTheme="minorEastAsia" w:hAnsiTheme="minorEastAsia"/>
          <w:szCs w:val="21"/>
        </w:rPr>
      </w:pPr>
      <w:r w:rsidRPr="00061BCB">
        <w:rPr>
          <w:rFonts w:asciiTheme="minorEastAsia" w:hAnsiTheme="minorEastAsia" w:hint="eastAsia"/>
          <w:szCs w:val="21"/>
        </w:rPr>
        <w:t>（補則）</w:t>
      </w:r>
    </w:p>
    <w:p w:rsidR="00117CD9" w:rsidRPr="00061BCB" w:rsidRDefault="006900FA" w:rsidP="006900FA">
      <w:pPr>
        <w:pStyle w:val="a3"/>
        <w:spacing w:line="332" w:lineRule="exact"/>
        <w:rPr>
          <w:rFonts w:asciiTheme="minorEastAsia" w:hAnsiTheme="minorEastAsia"/>
        </w:rPr>
      </w:pPr>
      <w:r w:rsidRPr="00061BCB">
        <w:rPr>
          <w:rFonts w:asciiTheme="minorEastAsia" w:hAnsiTheme="minorEastAsia" w:hint="eastAsia"/>
        </w:rPr>
        <w:t>第８条　この規程に定めのない事項については、必要に応じて理事会の決議により、別に定める。</w:t>
      </w:r>
    </w:p>
    <w:p w:rsidR="006900FA" w:rsidRPr="00061BCB" w:rsidRDefault="006900FA" w:rsidP="006900FA">
      <w:pPr>
        <w:pStyle w:val="a3"/>
        <w:spacing w:line="332" w:lineRule="exact"/>
      </w:pPr>
    </w:p>
    <w:p w:rsidR="00117CD9" w:rsidRPr="00061BCB" w:rsidRDefault="0080195E">
      <w:pPr>
        <w:pStyle w:val="a3"/>
        <w:spacing w:line="332" w:lineRule="exact"/>
      </w:pPr>
      <w:r w:rsidRPr="00061BCB">
        <w:rPr>
          <w:rFonts w:ascii="ＭＳ 明朝" w:hAnsi="ＭＳ 明朝" w:hint="eastAsia"/>
        </w:rPr>
        <w:t>（</w:t>
      </w:r>
      <w:r w:rsidR="00117CD9" w:rsidRPr="00061BCB">
        <w:rPr>
          <w:rFonts w:ascii="ＭＳ 明朝" w:hAnsi="ＭＳ 明朝" w:hint="eastAsia"/>
        </w:rPr>
        <w:t>附則</w:t>
      </w:r>
      <w:r w:rsidRPr="00061BCB">
        <w:rPr>
          <w:rFonts w:ascii="ＭＳ 明朝" w:hAnsi="ＭＳ 明朝" w:hint="eastAsia"/>
        </w:rPr>
        <w:t>）</w:t>
      </w:r>
    </w:p>
    <w:p w:rsidR="00117CD9" w:rsidRPr="00061BCB" w:rsidRDefault="0080195E" w:rsidP="003E5C04">
      <w:pPr>
        <w:pStyle w:val="a3"/>
        <w:rPr>
          <w:rFonts w:ascii="ＭＳ 明朝" w:hAnsi="ＭＳ 明朝"/>
        </w:rPr>
      </w:pPr>
      <w:r w:rsidRPr="00061BCB">
        <w:rPr>
          <w:rFonts w:ascii="ＭＳ 明朝" w:hAnsi="ＭＳ 明朝" w:hint="eastAsia"/>
        </w:rPr>
        <w:t>１．</w:t>
      </w:r>
      <w:r w:rsidR="003917E3" w:rsidRPr="00061BCB">
        <w:rPr>
          <w:rFonts w:ascii="ＭＳ 明朝" w:hAnsi="ＭＳ 明朝" w:hint="eastAsia"/>
        </w:rPr>
        <w:t>この</w:t>
      </w:r>
      <w:r w:rsidR="00903858" w:rsidRPr="00061BCB">
        <w:rPr>
          <w:rFonts w:ascii="ＭＳ 明朝" w:hAnsi="ＭＳ 明朝" w:hint="eastAsia"/>
        </w:rPr>
        <w:t>規程は、平成１８</w:t>
      </w:r>
      <w:r w:rsidR="00117CD9" w:rsidRPr="00061BCB">
        <w:rPr>
          <w:rFonts w:ascii="ＭＳ 明朝" w:hAnsi="ＭＳ 明朝" w:hint="eastAsia"/>
        </w:rPr>
        <w:t>年</w:t>
      </w:r>
      <w:r w:rsidR="00903858" w:rsidRPr="00061BCB">
        <w:rPr>
          <w:rFonts w:ascii="ＭＳ 明朝" w:hAnsi="ＭＳ 明朝" w:hint="eastAsia"/>
        </w:rPr>
        <w:t>３</w:t>
      </w:r>
      <w:r w:rsidR="00117CD9" w:rsidRPr="00061BCB">
        <w:rPr>
          <w:rFonts w:ascii="ＭＳ 明朝" w:hAnsi="ＭＳ 明朝" w:hint="eastAsia"/>
        </w:rPr>
        <w:t>月１</w:t>
      </w:r>
      <w:r w:rsidR="00A90438" w:rsidRPr="00061BCB">
        <w:rPr>
          <w:rFonts w:ascii="ＭＳ 明朝" w:hAnsi="ＭＳ 明朝" w:hint="eastAsia"/>
        </w:rPr>
        <w:t>０</w:t>
      </w:r>
      <w:r w:rsidR="00117CD9" w:rsidRPr="00061BCB">
        <w:rPr>
          <w:rFonts w:ascii="ＭＳ 明朝" w:hAnsi="ＭＳ 明朝" w:hint="eastAsia"/>
        </w:rPr>
        <w:t>日より施行する。</w:t>
      </w:r>
    </w:p>
    <w:p w:rsidR="001946C8" w:rsidRPr="00061BCB" w:rsidRDefault="001946C8" w:rsidP="003E5C04">
      <w:pPr>
        <w:pStyle w:val="a3"/>
        <w:rPr>
          <w:rFonts w:ascii="ＭＳ 明朝" w:hAnsi="ＭＳ 明朝"/>
        </w:rPr>
      </w:pPr>
      <w:r w:rsidRPr="00061BCB">
        <w:rPr>
          <w:rFonts w:ascii="ＭＳ 明朝" w:hAnsi="ＭＳ 明朝" w:hint="eastAsia"/>
        </w:rPr>
        <w:t>２．</w:t>
      </w:r>
      <w:r w:rsidR="00044013" w:rsidRPr="00061BCB">
        <w:rPr>
          <w:rFonts w:ascii="ＭＳ 明朝" w:hAnsi="ＭＳ 明朝" w:hint="eastAsia"/>
        </w:rPr>
        <w:t>平成２４年８月３０日一部改訂（この一部改訂は平成２４年９月９日より施行する）</w:t>
      </w:r>
      <w:r w:rsidRPr="00061BCB">
        <w:rPr>
          <w:rFonts w:ascii="ＭＳ 明朝" w:hAnsi="ＭＳ 明朝" w:hint="eastAsia"/>
        </w:rPr>
        <w:t>。</w:t>
      </w:r>
    </w:p>
    <w:p w:rsidR="006330D9" w:rsidRDefault="006330D9" w:rsidP="006330D9">
      <w:pPr>
        <w:pStyle w:val="a3"/>
      </w:pPr>
      <w:r w:rsidRPr="00061BCB">
        <w:rPr>
          <w:rFonts w:ascii="ＭＳ 明朝" w:hAnsi="ＭＳ 明朝" w:hint="eastAsia"/>
        </w:rPr>
        <w:t>３．平成２５</w:t>
      </w:r>
      <w:r w:rsidRPr="00044013">
        <w:rPr>
          <w:rFonts w:ascii="ＭＳ 明朝" w:hAnsi="ＭＳ 明朝" w:hint="eastAsia"/>
        </w:rPr>
        <w:t>年</w:t>
      </w:r>
      <w:r>
        <w:rPr>
          <w:rFonts w:ascii="ＭＳ 明朝" w:hAnsi="ＭＳ 明朝" w:hint="eastAsia"/>
        </w:rPr>
        <w:t>９</w:t>
      </w:r>
      <w:r w:rsidRPr="00044013">
        <w:rPr>
          <w:rFonts w:ascii="ＭＳ 明朝" w:hAnsi="ＭＳ 明朝" w:hint="eastAsia"/>
        </w:rPr>
        <w:t>月</w:t>
      </w:r>
      <w:r>
        <w:rPr>
          <w:rFonts w:ascii="ＭＳ 明朝" w:hAnsi="ＭＳ 明朝" w:hint="eastAsia"/>
        </w:rPr>
        <w:t>８</w:t>
      </w:r>
      <w:r w:rsidRPr="00044013">
        <w:rPr>
          <w:rFonts w:ascii="ＭＳ 明朝" w:hAnsi="ＭＳ 明朝" w:hint="eastAsia"/>
        </w:rPr>
        <w:t>日一部改訂（この一部改訂は平成２</w:t>
      </w:r>
      <w:r>
        <w:rPr>
          <w:rFonts w:ascii="ＭＳ 明朝" w:hAnsi="ＭＳ 明朝" w:hint="eastAsia"/>
        </w:rPr>
        <w:t>５</w:t>
      </w:r>
      <w:r w:rsidR="0013754D">
        <w:rPr>
          <w:rFonts w:ascii="ＭＳ 明朝" w:hAnsi="ＭＳ 明朝" w:hint="eastAsia"/>
        </w:rPr>
        <w:t>年９月８</w:t>
      </w:r>
      <w:bookmarkStart w:id="0" w:name="_GoBack"/>
      <w:bookmarkEnd w:id="0"/>
      <w:r w:rsidRPr="00044013">
        <w:rPr>
          <w:rFonts w:ascii="ＭＳ 明朝" w:hAnsi="ＭＳ 明朝" w:hint="eastAsia"/>
        </w:rPr>
        <w:t>日より施行する）</w:t>
      </w:r>
      <w:r w:rsidRPr="001946C8">
        <w:rPr>
          <w:rFonts w:ascii="ＭＳ 明朝" w:hAnsi="ＭＳ 明朝" w:hint="eastAsia"/>
        </w:rPr>
        <w:t>。</w:t>
      </w:r>
    </w:p>
    <w:p w:rsidR="006330D9" w:rsidRDefault="006900FA" w:rsidP="003E5C04">
      <w:pPr>
        <w:pStyle w:val="a3"/>
        <w:rPr>
          <w:rFonts w:ascii="ＭＳ 明朝" w:hAnsi="ＭＳ 明朝" w:hint="eastAsia"/>
        </w:rPr>
      </w:pPr>
      <w:r>
        <w:rPr>
          <w:rFonts w:hint="eastAsia"/>
        </w:rPr>
        <w:t>４．</w:t>
      </w:r>
      <w:r w:rsidRPr="00044013">
        <w:rPr>
          <w:rFonts w:ascii="ＭＳ 明朝" w:hAnsi="ＭＳ 明朝" w:hint="eastAsia"/>
        </w:rPr>
        <w:t>平成</w:t>
      </w:r>
      <w:r>
        <w:rPr>
          <w:rFonts w:ascii="ＭＳ 明朝" w:hAnsi="ＭＳ 明朝" w:hint="eastAsia"/>
        </w:rPr>
        <w:t>３０</w:t>
      </w:r>
      <w:r w:rsidRPr="00044013">
        <w:rPr>
          <w:rFonts w:ascii="ＭＳ 明朝" w:hAnsi="ＭＳ 明朝" w:hint="eastAsia"/>
        </w:rPr>
        <w:t>年</w:t>
      </w:r>
      <w:r w:rsidR="0003228F">
        <w:rPr>
          <w:rFonts w:ascii="ＭＳ 明朝" w:hAnsi="ＭＳ 明朝" w:hint="eastAsia"/>
        </w:rPr>
        <w:t>１２</w:t>
      </w:r>
      <w:r w:rsidRPr="00044013">
        <w:rPr>
          <w:rFonts w:ascii="ＭＳ 明朝" w:hAnsi="ＭＳ 明朝" w:hint="eastAsia"/>
        </w:rPr>
        <w:t>月</w:t>
      </w:r>
      <w:r>
        <w:rPr>
          <w:rFonts w:ascii="ＭＳ 明朝" w:hAnsi="ＭＳ 明朝" w:hint="eastAsia"/>
        </w:rPr>
        <w:t>１</w:t>
      </w:r>
      <w:r w:rsidR="0003228F">
        <w:rPr>
          <w:rFonts w:ascii="ＭＳ 明朝" w:hAnsi="ＭＳ 明朝" w:hint="eastAsia"/>
        </w:rPr>
        <w:t>６</w:t>
      </w:r>
      <w:r w:rsidRPr="00044013">
        <w:rPr>
          <w:rFonts w:ascii="ＭＳ 明朝" w:hAnsi="ＭＳ 明朝" w:hint="eastAsia"/>
        </w:rPr>
        <w:t>日一部改訂（この一部改訂は平成</w:t>
      </w:r>
      <w:r>
        <w:rPr>
          <w:rFonts w:ascii="ＭＳ 明朝" w:hAnsi="ＭＳ 明朝" w:hint="eastAsia"/>
        </w:rPr>
        <w:t>３</w:t>
      </w:r>
      <w:r w:rsidR="0003228F">
        <w:rPr>
          <w:rFonts w:ascii="ＭＳ 明朝" w:hAnsi="ＭＳ 明朝" w:hint="eastAsia"/>
        </w:rPr>
        <w:t>１</w:t>
      </w:r>
      <w:r>
        <w:rPr>
          <w:rFonts w:ascii="ＭＳ 明朝" w:hAnsi="ＭＳ 明朝" w:hint="eastAsia"/>
        </w:rPr>
        <w:t>年</w:t>
      </w:r>
      <w:r w:rsidR="0003228F">
        <w:rPr>
          <w:rFonts w:ascii="ＭＳ 明朝" w:hAnsi="ＭＳ 明朝" w:hint="eastAsia"/>
        </w:rPr>
        <w:t>４</w:t>
      </w:r>
      <w:r>
        <w:rPr>
          <w:rFonts w:ascii="ＭＳ 明朝" w:hAnsi="ＭＳ 明朝" w:hint="eastAsia"/>
        </w:rPr>
        <w:t>月１</w:t>
      </w:r>
      <w:r w:rsidRPr="00044013">
        <w:rPr>
          <w:rFonts w:ascii="ＭＳ 明朝" w:hAnsi="ＭＳ 明朝" w:hint="eastAsia"/>
        </w:rPr>
        <w:t>日より施行する）</w:t>
      </w:r>
      <w:r w:rsidRPr="001946C8">
        <w:rPr>
          <w:rFonts w:ascii="ＭＳ 明朝" w:hAnsi="ＭＳ 明朝" w:hint="eastAsia"/>
        </w:rPr>
        <w:t>。</w:t>
      </w:r>
    </w:p>
    <w:p w:rsidR="0003228F" w:rsidRPr="006330D9" w:rsidRDefault="0003228F" w:rsidP="003E5C04">
      <w:pPr>
        <w:pStyle w:val="a3"/>
      </w:pPr>
    </w:p>
    <w:sectPr w:rsidR="0003228F" w:rsidRPr="006330D9" w:rsidSect="00117CD9">
      <w:headerReference w:type="default" r:id="rId7"/>
      <w:footerReference w:type="default" r:id="rId8"/>
      <w:pgSz w:w="11906" w:h="16838"/>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4C0" w:rsidRDefault="002014C0">
      <w:r>
        <w:separator/>
      </w:r>
    </w:p>
  </w:endnote>
  <w:endnote w:type="continuationSeparator" w:id="0">
    <w:p w:rsidR="002014C0" w:rsidRDefault="002014C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E3" w:rsidRDefault="003917E3">
    <w:pPr>
      <w:pStyle w:val="a9"/>
    </w:pPr>
    <w:r>
      <w:rPr>
        <w:rFonts w:hint="eastAsia"/>
      </w:rPr>
      <w:tab/>
    </w:r>
    <w:r w:rsidR="00BB5181">
      <w:rPr>
        <w:rStyle w:val="aa"/>
      </w:rPr>
      <w:fldChar w:fldCharType="begin"/>
    </w:r>
    <w:r>
      <w:rPr>
        <w:rStyle w:val="aa"/>
      </w:rPr>
      <w:instrText xml:space="preserve"> PAGE </w:instrText>
    </w:r>
    <w:r w:rsidR="00BB5181">
      <w:rPr>
        <w:rStyle w:val="aa"/>
      </w:rPr>
      <w:fldChar w:fldCharType="separate"/>
    </w:r>
    <w:r w:rsidR="002014C0">
      <w:rPr>
        <w:rStyle w:val="aa"/>
        <w:noProof/>
      </w:rPr>
      <w:t>1</w:t>
    </w:r>
    <w:r w:rsidR="00BB5181">
      <w:rPr>
        <w:rStyle w:val="aa"/>
      </w:rPr>
      <w:fldChar w:fldCharType="end"/>
    </w:r>
    <w:r>
      <w:rPr>
        <w:rStyle w:val="aa"/>
        <w:rFonts w:hint="eastAsia"/>
      </w:rPr>
      <w:t>/</w:t>
    </w:r>
    <w:r w:rsidR="00BB5181">
      <w:rPr>
        <w:rStyle w:val="aa"/>
      </w:rPr>
      <w:fldChar w:fldCharType="begin"/>
    </w:r>
    <w:r>
      <w:rPr>
        <w:rStyle w:val="aa"/>
      </w:rPr>
      <w:instrText xml:space="preserve"> NUMPAGES </w:instrText>
    </w:r>
    <w:r w:rsidR="00BB5181">
      <w:rPr>
        <w:rStyle w:val="aa"/>
      </w:rPr>
      <w:fldChar w:fldCharType="separate"/>
    </w:r>
    <w:r w:rsidR="002014C0">
      <w:rPr>
        <w:rStyle w:val="aa"/>
        <w:noProof/>
      </w:rPr>
      <w:t>1</w:t>
    </w:r>
    <w:r w:rsidR="00BB5181">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4C0" w:rsidRDefault="002014C0">
      <w:r>
        <w:separator/>
      </w:r>
    </w:p>
  </w:footnote>
  <w:footnote w:type="continuationSeparator" w:id="0">
    <w:p w:rsidR="002014C0" w:rsidRDefault="00201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E3" w:rsidRPr="001108D7" w:rsidRDefault="003917E3">
    <w:pPr>
      <w:pStyle w:val="a8"/>
    </w:pPr>
    <w:r w:rsidRPr="001108D7">
      <w:rPr>
        <w:rFonts w:hint="eastAsia"/>
      </w:rPr>
      <w:tab/>
    </w:r>
    <w:r w:rsidRPr="001108D7">
      <w:rPr>
        <w:rFonts w:hint="eastAsia"/>
      </w:rPr>
      <w:tab/>
      <w:t>20</w:t>
    </w:r>
    <w:r>
      <w:rPr>
        <w:rFonts w:hint="eastAsia"/>
      </w:rPr>
      <w:t>180</w:t>
    </w:r>
    <w:r>
      <w:t>9</w:t>
    </w:r>
    <w:r>
      <w:rPr>
        <w:rFonts w:hint="eastAsia"/>
      </w:rPr>
      <w:t>01</w:t>
    </w:r>
    <w:r w:rsidRPr="001108D7">
      <w:rPr>
        <w:rFonts w:hint="eastAsia"/>
      </w:rPr>
      <w:t>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CD9"/>
    <w:rsid w:val="0003228F"/>
    <w:rsid w:val="00044013"/>
    <w:rsid w:val="000618B3"/>
    <w:rsid w:val="00061BCB"/>
    <w:rsid w:val="00100E58"/>
    <w:rsid w:val="001108D7"/>
    <w:rsid w:val="00117CD9"/>
    <w:rsid w:val="0013754D"/>
    <w:rsid w:val="001946C8"/>
    <w:rsid w:val="00200E46"/>
    <w:rsid w:val="002014C0"/>
    <w:rsid w:val="00202EAA"/>
    <w:rsid w:val="00206E78"/>
    <w:rsid w:val="00211B28"/>
    <w:rsid w:val="00211FFD"/>
    <w:rsid w:val="002D550E"/>
    <w:rsid w:val="002F5E23"/>
    <w:rsid w:val="003652CA"/>
    <w:rsid w:val="003917E3"/>
    <w:rsid w:val="003D38DB"/>
    <w:rsid w:val="003E3B32"/>
    <w:rsid w:val="003E5C04"/>
    <w:rsid w:val="003F63A4"/>
    <w:rsid w:val="00436E89"/>
    <w:rsid w:val="004B3B39"/>
    <w:rsid w:val="004B6A38"/>
    <w:rsid w:val="00540437"/>
    <w:rsid w:val="0054210F"/>
    <w:rsid w:val="005A49E2"/>
    <w:rsid w:val="005D4ADD"/>
    <w:rsid w:val="006330D9"/>
    <w:rsid w:val="00667F86"/>
    <w:rsid w:val="00675860"/>
    <w:rsid w:val="006900FA"/>
    <w:rsid w:val="006D2262"/>
    <w:rsid w:val="006F316C"/>
    <w:rsid w:val="006F7ECC"/>
    <w:rsid w:val="00705F5E"/>
    <w:rsid w:val="007A1623"/>
    <w:rsid w:val="0080195E"/>
    <w:rsid w:val="00803DCF"/>
    <w:rsid w:val="00863B7B"/>
    <w:rsid w:val="00903858"/>
    <w:rsid w:val="00954EAE"/>
    <w:rsid w:val="00A04441"/>
    <w:rsid w:val="00A76C16"/>
    <w:rsid w:val="00A90438"/>
    <w:rsid w:val="00A939F1"/>
    <w:rsid w:val="00AB21C7"/>
    <w:rsid w:val="00B06259"/>
    <w:rsid w:val="00B33CEE"/>
    <w:rsid w:val="00B73E2F"/>
    <w:rsid w:val="00BB5181"/>
    <w:rsid w:val="00BE216F"/>
    <w:rsid w:val="00BE3678"/>
    <w:rsid w:val="00C04171"/>
    <w:rsid w:val="00C64522"/>
    <w:rsid w:val="00C65819"/>
    <w:rsid w:val="00C71E47"/>
    <w:rsid w:val="00C97A33"/>
    <w:rsid w:val="00D52DE3"/>
    <w:rsid w:val="00E27441"/>
    <w:rsid w:val="00E61A4C"/>
    <w:rsid w:val="00ED4A13"/>
    <w:rsid w:val="00F87B08"/>
    <w:rsid w:val="00F926FE"/>
    <w:rsid w:val="00FF14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1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F14C2"/>
    <w:pPr>
      <w:widowControl w:val="0"/>
      <w:wordWrap w:val="0"/>
      <w:autoSpaceDE w:val="0"/>
      <w:autoSpaceDN w:val="0"/>
      <w:adjustRightInd w:val="0"/>
      <w:spacing w:line="339" w:lineRule="exact"/>
      <w:jc w:val="both"/>
    </w:pPr>
    <w:rPr>
      <w:rFonts w:ascii="Times New Roman" w:hAnsi="Times New Roman" w:cs="ＭＳ 明朝"/>
      <w:sz w:val="21"/>
      <w:szCs w:val="21"/>
    </w:rPr>
  </w:style>
  <w:style w:type="paragraph" w:styleId="a4">
    <w:name w:val="Balloon Text"/>
    <w:basedOn w:val="a"/>
    <w:semiHidden/>
    <w:rsid w:val="00202EAA"/>
    <w:rPr>
      <w:rFonts w:ascii="Arial" w:eastAsia="ＭＳ ゴシック" w:hAnsi="Arial"/>
      <w:sz w:val="18"/>
      <w:szCs w:val="18"/>
    </w:rPr>
  </w:style>
  <w:style w:type="paragraph" w:customStyle="1" w:styleId="a5">
    <w:name w:val="一太郎８/９"/>
    <w:rsid w:val="00202EAA"/>
    <w:pPr>
      <w:widowControl w:val="0"/>
      <w:wordWrap w:val="0"/>
      <w:autoSpaceDE w:val="0"/>
      <w:autoSpaceDN w:val="0"/>
      <w:adjustRightInd w:val="0"/>
      <w:spacing w:line="303" w:lineRule="atLeast"/>
      <w:jc w:val="both"/>
    </w:pPr>
    <w:rPr>
      <w:rFonts w:ascii="Times New Roman" w:hAnsi="Times New Roman"/>
      <w:spacing w:val="-2"/>
      <w:sz w:val="21"/>
      <w:szCs w:val="21"/>
    </w:rPr>
  </w:style>
  <w:style w:type="character" w:styleId="a6">
    <w:name w:val="annotation reference"/>
    <w:semiHidden/>
    <w:rsid w:val="00202EAA"/>
    <w:rPr>
      <w:sz w:val="18"/>
      <w:szCs w:val="18"/>
    </w:rPr>
  </w:style>
  <w:style w:type="paragraph" w:styleId="a7">
    <w:name w:val="annotation text"/>
    <w:basedOn w:val="a"/>
    <w:semiHidden/>
    <w:rsid w:val="00202EAA"/>
    <w:pPr>
      <w:jc w:val="left"/>
    </w:pPr>
  </w:style>
  <w:style w:type="paragraph" w:styleId="a8">
    <w:name w:val="header"/>
    <w:basedOn w:val="a"/>
    <w:rsid w:val="001108D7"/>
    <w:pPr>
      <w:tabs>
        <w:tab w:val="center" w:pos="4252"/>
        <w:tab w:val="right" w:pos="8504"/>
      </w:tabs>
      <w:snapToGrid w:val="0"/>
    </w:pPr>
  </w:style>
  <w:style w:type="paragraph" w:styleId="a9">
    <w:name w:val="footer"/>
    <w:basedOn w:val="a"/>
    <w:rsid w:val="001108D7"/>
    <w:pPr>
      <w:tabs>
        <w:tab w:val="center" w:pos="4252"/>
        <w:tab w:val="right" w:pos="8504"/>
      </w:tabs>
      <w:snapToGrid w:val="0"/>
    </w:pPr>
  </w:style>
  <w:style w:type="character" w:styleId="aa">
    <w:name w:val="page number"/>
    <w:basedOn w:val="a0"/>
    <w:rsid w:val="001108D7"/>
  </w:style>
  <w:style w:type="paragraph" w:styleId="ab">
    <w:name w:val="Revision"/>
    <w:hidden/>
    <w:uiPriority w:val="99"/>
    <w:semiHidden/>
    <w:rsid w:val="00705F5E"/>
    <w:rPr>
      <w:kern w:val="2"/>
      <w:sz w:val="21"/>
      <w:szCs w:val="24"/>
    </w:rPr>
  </w:style>
  <w:style w:type="table" w:styleId="ac">
    <w:name w:val="Table Grid"/>
    <w:basedOn w:val="a1"/>
    <w:uiPriority w:val="39"/>
    <w:rsid w:val="006900F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F14DE-E28D-41B3-9C51-2F7845C9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三浦　秀雄</dc:creator>
  <cp:lastModifiedBy>ohashi</cp:lastModifiedBy>
  <cp:revision>13</cp:revision>
  <cp:lastPrinted>2007-03-14T02:49:00Z</cp:lastPrinted>
  <dcterms:created xsi:type="dcterms:W3CDTF">2018-06-08T02:51:00Z</dcterms:created>
  <dcterms:modified xsi:type="dcterms:W3CDTF">2018-12-03T18:57:00Z</dcterms:modified>
</cp:coreProperties>
</file>